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318" w:rsidRPr="00882E7A" w:rsidRDefault="00137318" w:rsidP="00137318">
      <w:pPr>
        <w:spacing w:line="276" w:lineRule="auto"/>
        <w:jc w:val="center"/>
        <w:rPr>
          <w:b/>
          <w:sz w:val="24"/>
          <w:szCs w:val="24"/>
        </w:rPr>
      </w:pPr>
      <w:r w:rsidRPr="00882E7A">
        <w:rPr>
          <w:b/>
          <w:sz w:val="24"/>
          <w:szCs w:val="24"/>
        </w:rPr>
        <w:t>АННОТАЦИЯ К РАБОЧЕЙ ПРОГРАММЕ</w:t>
      </w:r>
    </w:p>
    <w:p w:rsidR="00137318" w:rsidRPr="00882E7A" w:rsidRDefault="00137318" w:rsidP="00137318">
      <w:pPr>
        <w:spacing w:line="276" w:lineRule="auto"/>
        <w:jc w:val="center"/>
        <w:rPr>
          <w:b/>
          <w:sz w:val="24"/>
          <w:szCs w:val="24"/>
        </w:rPr>
      </w:pPr>
      <w:r w:rsidRPr="00882E7A">
        <w:rPr>
          <w:b/>
          <w:sz w:val="24"/>
          <w:szCs w:val="24"/>
        </w:rPr>
        <w:t>учебной дисциплины ОДП 14 «</w:t>
      </w:r>
      <w:r w:rsidRPr="00882E7A">
        <w:rPr>
          <w:rFonts w:eastAsia="Calibri" w:cs="Times New Roman"/>
          <w:b/>
          <w:iCs/>
          <w:sz w:val="24"/>
          <w:szCs w:val="24"/>
        </w:rPr>
        <w:t>ОСНОВЫ БЕЗОПАСНОСТИ ЖИЗНЕДЕЯТЕЛЬНОСТИ</w:t>
      </w:r>
      <w:r w:rsidRPr="00882E7A">
        <w:rPr>
          <w:b/>
          <w:sz w:val="24"/>
          <w:szCs w:val="24"/>
        </w:rPr>
        <w:t>»</w:t>
      </w:r>
    </w:p>
    <w:p w:rsidR="00137318" w:rsidRPr="00882E7A" w:rsidRDefault="00137318" w:rsidP="00137318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proofErr w:type="gramStart"/>
      <w:r w:rsidRPr="00882E7A">
        <w:rPr>
          <w:b/>
          <w:sz w:val="24"/>
          <w:szCs w:val="24"/>
        </w:rPr>
        <w:t>по профессии 15.01.05 «СВАРЩИК» (ручной и частично механизированной сварки (наплавки)</w:t>
      </w:r>
      <w:proofErr w:type="gramEnd"/>
    </w:p>
    <w:p w:rsidR="00137318" w:rsidRPr="00882E7A" w:rsidRDefault="00137318" w:rsidP="00137318">
      <w:pPr>
        <w:ind w:firstLine="708"/>
        <w:rPr>
          <w:rFonts w:eastAsia="Calibri"/>
          <w:bCs/>
          <w:sz w:val="24"/>
          <w:szCs w:val="24"/>
        </w:rPr>
      </w:pPr>
      <w:r w:rsidRPr="00882E7A">
        <w:rPr>
          <w:rFonts w:eastAsia="Calibri"/>
          <w:bCs/>
          <w:sz w:val="24"/>
          <w:szCs w:val="24"/>
        </w:rPr>
        <w:t xml:space="preserve">Содержание программы общеобразовательной дисциплины «Основы безопасности жизнедеятельности»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137318" w:rsidRPr="00882E7A" w:rsidRDefault="00137318" w:rsidP="00137318">
      <w:pPr>
        <w:ind w:firstLine="708"/>
        <w:rPr>
          <w:rFonts w:eastAsia="Times New Roman"/>
          <w:sz w:val="24"/>
          <w:szCs w:val="24"/>
        </w:rPr>
      </w:pPr>
      <w:proofErr w:type="gramStart"/>
      <w:r w:rsidRPr="00882E7A">
        <w:rPr>
          <w:rFonts w:eastAsia="Calibri"/>
          <w:bCs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профессии 15.01.05 «Сварщик» (ручной и частично механизированной сварки (наплавки)</w:t>
      </w:r>
      <w:proofErr w:type="gramEnd"/>
    </w:p>
    <w:tbl>
      <w:tblPr>
        <w:tblStyle w:val="TableNormal"/>
        <w:tblW w:w="14670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946"/>
        <w:gridCol w:w="3969"/>
        <w:gridCol w:w="69"/>
      </w:tblGrid>
      <w:tr w:rsidR="00137318" w:rsidRPr="00882E7A" w:rsidTr="000C7D21">
        <w:trPr>
          <w:gridAfter w:val="1"/>
          <w:wAfter w:w="69" w:type="dxa"/>
          <w:trHeight w:val="414"/>
        </w:trPr>
        <w:tc>
          <w:tcPr>
            <w:tcW w:w="3686" w:type="dxa"/>
            <w:vMerge w:val="restart"/>
          </w:tcPr>
          <w:p w:rsidR="00137318" w:rsidRPr="00882E7A" w:rsidRDefault="00137318" w:rsidP="00575DAC">
            <w:pPr>
              <w:spacing w:line="276" w:lineRule="auto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b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0915" w:type="dxa"/>
            <w:gridSpan w:val="2"/>
          </w:tcPr>
          <w:p w:rsidR="00137318" w:rsidRPr="00882E7A" w:rsidRDefault="00137318" w:rsidP="00575DAC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882E7A">
              <w:rPr>
                <w:rFonts w:cs="Times New Roman"/>
                <w:b/>
                <w:szCs w:val="24"/>
              </w:rPr>
              <w:t>Планируемые</w:t>
            </w:r>
            <w:proofErr w:type="spellEnd"/>
            <w:r w:rsidRPr="00882E7A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882E7A">
              <w:rPr>
                <w:rFonts w:cs="Times New Roman"/>
                <w:b/>
                <w:szCs w:val="24"/>
              </w:rPr>
              <w:t>образ</w:t>
            </w:r>
            <w:bookmarkStart w:id="0" w:name="_bookmark0"/>
            <w:bookmarkEnd w:id="0"/>
            <w:r w:rsidRPr="00882E7A">
              <w:rPr>
                <w:rFonts w:cs="Times New Roman"/>
                <w:b/>
                <w:szCs w:val="24"/>
              </w:rPr>
              <w:t>овате</w:t>
            </w:r>
            <w:bookmarkStart w:id="1" w:name="_bookmark1"/>
            <w:bookmarkEnd w:id="1"/>
            <w:r w:rsidRPr="00882E7A">
              <w:rPr>
                <w:rFonts w:cs="Times New Roman"/>
                <w:b/>
                <w:szCs w:val="24"/>
              </w:rPr>
              <w:t>льные</w:t>
            </w:r>
            <w:proofErr w:type="spellEnd"/>
            <w:r w:rsidRPr="00882E7A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882E7A">
              <w:rPr>
                <w:rFonts w:cs="Times New Roman"/>
                <w:b/>
                <w:szCs w:val="24"/>
              </w:rPr>
              <w:t>результаты</w:t>
            </w:r>
            <w:proofErr w:type="spellEnd"/>
            <w:r w:rsidRPr="00882E7A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882E7A">
              <w:rPr>
                <w:rFonts w:cs="Times New Roman"/>
                <w:b/>
                <w:szCs w:val="24"/>
              </w:rPr>
              <w:t>обучения</w:t>
            </w:r>
            <w:proofErr w:type="spellEnd"/>
          </w:p>
        </w:tc>
      </w:tr>
      <w:tr w:rsidR="00137318" w:rsidRPr="00882E7A" w:rsidTr="000C7D21">
        <w:trPr>
          <w:gridAfter w:val="1"/>
          <w:wAfter w:w="69" w:type="dxa"/>
          <w:trHeight w:val="364"/>
        </w:trPr>
        <w:tc>
          <w:tcPr>
            <w:tcW w:w="3686" w:type="dxa"/>
            <w:vMerge/>
            <w:tcBorders>
              <w:top w:val="nil"/>
            </w:tcBorders>
          </w:tcPr>
          <w:p w:rsidR="00137318" w:rsidRPr="00882E7A" w:rsidRDefault="00137318" w:rsidP="00575DAC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6946" w:type="dxa"/>
          </w:tcPr>
          <w:p w:rsidR="00137318" w:rsidRPr="00882E7A" w:rsidRDefault="00137318" w:rsidP="00575DAC">
            <w:pPr>
              <w:spacing w:line="276" w:lineRule="auto"/>
              <w:jc w:val="center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882E7A">
              <w:rPr>
                <w:rFonts w:cs="Times New Roman"/>
                <w:b/>
                <w:szCs w:val="24"/>
              </w:rPr>
              <w:t>Общие</w:t>
            </w:r>
            <w:proofErr w:type="spellEnd"/>
          </w:p>
        </w:tc>
        <w:tc>
          <w:tcPr>
            <w:tcW w:w="3969" w:type="dxa"/>
          </w:tcPr>
          <w:p w:rsidR="00137318" w:rsidRPr="00882E7A" w:rsidRDefault="00137318" w:rsidP="00575DAC">
            <w:pPr>
              <w:spacing w:line="276" w:lineRule="auto"/>
              <w:jc w:val="center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882E7A">
              <w:rPr>
                <w:rFonts w:cs="Times New Roman"/>
                <w:b/>
                <w:szCs w:val="24"/>
              </w:rPr>
              <w:t>Дисциплинарные</w:t>
            </w:r>
            <w:proofErr w:type="spellEnd"/>
          </w:p>
        </w:tc>
      </w:tr>
      <w:tr w:rsidR="00137318" w:rsidRPr="00882E7A" w:rsidTr="000C7D21">
        <w:trPr>
          <w:gridAfter w:val="1"/>
          <w:wAfter w:w="69" w:type="dxa"/>
          <w:trHeight w:val="4376"/>
        </w:trPr>
        <w:tc>
          <w:tcPr>
            <w:tcW w:w="3686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882E7A">
              <w:rPr>
                <w:rFonts w:cs="Times New Roman"/>
                <w:szCs w:val="24"/>
                <w:lang w:val="ru-RU"/>
              </w:rPr>
              <w:t>ОК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946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В части трудового воспитания: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готовность к труду, осознание ценности мастерства, трудолюбие;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интерес к различным сферам профессиональной деятельности,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а) базовые логические действия: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выявлять закономерности и противоречия в рассматриваемых явлениях;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вносить коррективы в деятельность, оценивать соответствие </w:t>
            </w:r>
            <w:r w:rsidRPr="00882E7A">
              <w:rPr>
                <w:rFonts w:cs="Times New Roman"/>
                <w:szCs w:val="24"/>
                <w:lang w:val="ru-RU"/>
              </w:rPr>
              <w:lastRenderedPageBreak/>
              <w:t>результатов целям, оценивать риски последствий деятельности;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б) базовые исследовательские действия: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969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знать порядок действий в экстремальных и чрезвычайных ситуациях;</w:t>
            </w:r>
          </w:p>
        </w:tc>
      </w:tr>
      <w:tr w:rsidR="00137318" w:rsidRPr="00882E7A" w:rsidTr="000C7D21">
        <w:trPr>
          <w:gridAfter w:val="1"/>
          <w:wAfter w:w="69" w:type="dxa"/>
          <w:trHeight w:val="2186"/>
        </w:trPr>
        <w:tc>
          <w:tcPr>
            <w:tcW w:w="3686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882E7A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946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В области ценности научного познания: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- </w:t>
            </w:r>
            <w:proofErr w:type="spellStart"/>
            <w:r w:rsidRPr="00882E7A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882E7A">
              <w:rPr>
                <w:rFonts w:cs="Times New Roman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осознание ценности научной деятельности, готовность </w:t>
            </w:r>
            <w:r w:rsidRPr="00882E7A">
              <w:rPr>
                <w:rFonts w:cs="Times New Roman"/>
                <w:szCs w:val="24"/>
                <w:lang w:val="ru-RU"/>
              </w:rPr>
              <w:lastRenderedPageBreak/>
              <w:t>осуществлять проектную и исследовательскую деятельность индивидуально и в группе;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в) работа с информацией: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3969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lastRenderedPageBreak/>
              <w:t xml:space="preserve">проявить нетерпимость к проявлениям насилия в </w:t>
            </w:r>
            <w:proofErr w:type="gramStart"/>
            <w:r w:rsidRPr="00882E7A">
              <w:rPr>
                <w:rFonts w:cs="Times New Roman"/>
                <w:szCs w:val="24"/>
                <w:lang w:val="ru-RU"/>
              </w:rPr>
              <w:t>социальном</w:t>
            </w:r>
            <w:proofErr w:type="gramEnd"/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882E7A">
              <w:rPr>
                <w:rFonts w:cs="Times New Roman"/>
                <w:szCs w:val="24"/>
                <w:lang w:val="ru-RU"/>
              </w:rPr>
              <w:t>взаимодействии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>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знать о способах безопасного поведения в цифровой среде;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уметь применять их на практике;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882E7A">
              <w:rPr>
                <w:rFonts w:cs="Times New Roman"/>
                <w:szCs w:val="24"/>
                <w:lang w:val="ru-RU"/>
              </w:rPr>
              <w:t xml:space="preserve">уметь распознавать опасности </w:t>
            </w:r>
            <w:r w:rsidRPr="00882E7A">
              <w:rPr>
                <w:rFonts w:cs="Times New Roman"/>
                <w:szCs w:val="24"/>
                <w:lang w:val="ru-RU"/>
              </w:rPr>
              <w:lastRenderedPageBreak/>
              <w:t>в цифровой среде (в том числе криминального характера, опасности вовлечения в</w:t>
            </w:r>
            <w:proofErr w:type="gramEnd"/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деструктивную деятельность) и противодействовать им;</w:t>
            </w:r>
          </w:p>
        </w:tc>
      </w:tr>
      <w:tr w:rsidR="00137318" w:rsidRPr="00882E7A" w:rsidTr="000C7D21">
        <w:trPr>
          <w:gridAfter w:val="1"/>
          <w:wAfter w:w="69" w:type="dxa"/>
          <w:trHeight w:val="548"/>
        </w:trPr>
        <w:tc>
          <w:tcPr>
            <w:tcW w:w="3686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882E7A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882E7A">
              <w:rPr>
                <w:rFonts w:cs="Times New Roman"/>
                <w:szCs w:val="24"/>
                <w:lang w:val="ru-RU"/>
              </w:rPr>
              <w:lastRenderedPageBreak/>
              <w:t>различных жизненных ситуациях</w:t>
            </w:r>
          </w:p>
        </w:tc>
        <w:tc>
          <w:tcPr>
            <w:tcW w:w="6946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lastRenderedPageBreak/>
              <w:t>В области духовно-нравственного воспитания: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882E7A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882E7A">
              <w:rPr>
                <w:rFonts w:cs="Times New Roman"/>
                <w:szCs w:val="24"/>
                <w:lang w:val="ru-RU"/>
              </w:rPr>
              <w:t xml:space="preserve"> нравственного сознания, этического поведения;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способность оценивать ситуацию и принимать осознанные решения, ориентируясь на моральн</w:t>
            </w:r>
            <w:proofErr w:type="gramStart"/>
            <w:r w:rsidRPr="00882E7A">
              <w:rPr>
                <w:rFonts w:cs="Times New Roman"/>
                <w:szCs w:val="24"/>
                <w:lang w:val="ru-RU"/>
              </w:rPr>
              <w:t>о-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 xml:space="preserve"> нравственные нормы и ценности;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осознание личного вклада в построение устойчивого </w:t>
            </w:r>
            <w:r w:rsidRPr="00882E7A">
              <w:rPr>
                <w:rFonts w:cs="Times New Roman"/>
                <w:szCs w:val="24"/>
                <w:lang w:val="ru-RU"/>
              </w:rPr>
              <w:lastRenderedPageBreak/>
              <w:t>будущего;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Овладение универсальными регулятивными действиями: а) самоорганизация: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б) самоконтроль: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882E7A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882E7A">
              <w:rPr>
                <w:rFonts w:cs="Times New Roman"/>
                <w:szCs w:val="24"/>
                <w:lang w:val="ru-RU"/>
              </w:rPr>
              <w:t>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882E7A">
              <w:rPr>
                <w:rFonts w:cs="Times New Roman"/>
                <w:szCs w:val="24"/>
                <w:lang w:val="ru-RU"/>
              </w:rPr>
              <w:t>эмпатии</w:t>
            </w:r>
            <w:proofErr w:type="spellEnd"/>
            <w:r w:rsidRPr="00882E7A">
              <w:rPr>
                <w:rFonts w:cs="Times New Roman"/>
                <w:szCs w:val="24"/>
                <w:lang w:val="ru-RU"/>
              </w:rPr>
              <w:t xml:space="preserve">, включающей способность понимать </w:t>
            </w:r>
            <w:r w:rsidRPr="00882E7A">
              <w:rPr>
                <w:rFonts w:cs="Times New Roman"/>
                <w:szCs w:val="24"/>
                <w:lang w:val="ru-RU"/>
              </w:rPr>
              <w:lastRenderedPageBreak/>
              <w:t>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969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lastRenderedPageBreak/>
              <w:t>- сформировать представления о ценности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безопасного поведения для личности, общества, государства; знание правил безопасного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поведения и способов их применения в собственном </w:t>
            </w:r>
            <w:r w:rsidRPr="00882E7A">
              <w:rPr>
                <w:rFonts w:cs="Times New Roman"/>
                <w:szCs w:val="24"/>
                <w:lang w:val="ru-RU"/>
              </w:rPr>
              <w:lastRenderedPageBreak/>
              <w:t>поведении;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882E7A">
              <w:rPr>
                <w:rFonts w:cs="Times New Roman"/>
                <w:szCs w:val="24"/>
                <w:lang w:val="ru-RU"/>
              </w:rPr>
              <w:t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  <w:proofErr w:type="gramEnd"/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сформировать представления о роли России в современном мире;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882E7A">
              <w:rPr>
                <w:rFonts w:cs="Times New Roman"/>
                <w:szCs w:val="24"/>
                <w:lang w:val="ru-RU"/>
              </w:rPr>
              <w:t>угрозах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 xml:space="preserve"> военного характера; роли Вооруженных Сил Российской Федерации в обеспечении мира; знать основы обороны государства и воинской службы;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прав и обязанностей гражданина в области гражданской обороны; знать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действия при сигналах гражданской обороны;</w:t>
            </w:r>
          </w:p>
        </w:tc>
      </w:tr>
      <w:tr w:rsidR="00137318" w:rsidRPr="00882E7A" w:rsidTr="000C7D21">
        <w:trPr>
          <w:gridAfter w:val="1"/>
          <w:wAfter w:w="69" w:type="dxa"/>
          <w:trHeight w:val="2186"/>
        </w:trPr>
        <w:tc>
          <w:tcPr>
            <w:tcW w:w="3686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882E7A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6946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готовность к саморазвитию, самостоятельности и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самоопределению;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б) совместная деятельность: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Овладение универсальными регулятивными действиями: г) принятие себя и других людей: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lastRenderedPageBreak/>
              <w:t>развивать способность понимать мир с позиции другого человека;</w:t>
            </w:r>
          </w:p>
        </w:tc>
        <w:tc>
          <w:tcPr>
            <w:tcW w:w="3969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lastRenderedPageBreak/>
              <w:t xml:space="preserve">знать основы </w:t>
            </w:r>
            <w:proofErr w:type="gramStart"/>
            <w:r w:rsidRPr="00882E7A">
              <w:rPr>
                <w:rFonts w:cs="Times New Roman"/>
                <w:szCs w:val="24"/>
                <w:lang w:val="ru-RU"/>
              </w:rPr>
              <w:t>безопасного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>, конструктивного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общения,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уметь различать опасные явления в социальном взаимодействии, в том числе криминального характера;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уметь предупреждать опасные явления и противодействовать им;</w:t>
            </w:r>
          </w:p>
        </w:tc>
      </w:tr>
      <w:tr w:rsidR="00137318" w:rsidRPr="00882E7A" w:rsidTr="000C7D21">
        <w:trPr>
          <w:gridAfter w:val="1"/>
          <w:wAfter w:w="69" w:type="dxa"/>
          <w:trHeight w:val="274"/>
        </w:trPr>
        <w:tc>
          <w:tcPr>
            <w:tcW w:w="3686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882E7A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 xml:space="preserve"> 06. Проявлять гражданск</w:t>
            </w:r>
            <w:proofErr w:type="gramStart"/>
            <w:r w:rsidRPr="00882E7A">
              <w:rPr>
                <w:rFonts w:cs="Times New Roman"/>
                <w:szCs w:val="24"/>
                <w:lang w:val="ru-RU"/>
              </w:rPr>
              <w:t>о-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946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осознание </w:t>
            </w:r>
            <w:proofErr w:type="gramStart"/>
            <w:r w:rsidRPr="00882E7A">
              <w:rPr>
                <w:rFonts w:cs="Times New Roman"/>
                <w:szCs w:val="24"/>
                <w:lang w:val="ru-RU"/>
              </w:rPr>
              <w:t>обучающимися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 xml:space="preserve"> российской гражданской идентичности;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В части гражданского воспитания: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умение взаимодействовать с социальными институтами в </w:t>
            </w:r>
            <w:r w:rsidRPr="00882E7A">
              <w:rPr>
                <w:rFonts w:cs="Times New Roman"/>
                <w:szCs w:val="24"/>
                <w:lang w:val="ru-RU"/>
              </w:rPr>
              <w:lastRenderedPageBreak/>
              <w:t>соответствии с их функциями и назначением;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готовность к гуманитарной и волонтерской деятельности; патриотического воспитания: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882E7A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882E7A">
              <w:rPr>
                <w:rFonts w:cs="Times New Roman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освоенные </w:t>
            </w:r>
            <w:proofErr w:type="gramStart"/>
            <w:r w:rsidRPr="00882E7A">
              <w:rPr>
                <w:rFonts w:cs="Times New Roman"/>
                <w:szCs w:val="24"/>
                <w:lang w:val="ru-RU"/>
              </w:rPr>
              <w:t>обучающимися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 xml:space="preserve"> </w:t>
            </w:r>
            <w:proofErr w:type="spellStart"/>
            <w:r w:rsidRPr="00882E7A">
              <w:rPr>
                <w:rFonts w:cs="Times New Roman"/>
                <w:szCs w:val="24"/>
                <w:lang w:val="ru-RU"/>
              </w:rPr>
              <w:t>межпредметные</w:t>
            </w:r>
            <w:proofErr w:type="spellEnd"/>
            <w:r w:rsidRPr="00882E7A">
              <w:rPr>
                <w:rFonts w:cs="Times New Roman"/>
                <w:szCs w:val="24"/>
                <w:lang w:val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137318" w:rsidRPr="00882E7A" w:rsidRDefault="00137318" w:rsidP="000C7D21">
            <w:pPr>
              <w:spacing w:line="276" w:lineRule="auto"/>
              <w:ind w:left="12" w:firstLine="697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3969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знать основы безопасного, конструктивного общения, уметь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различать опасные явления в социальном взаимодействии, в том числе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криминального характера; умение предупреждать опасные явления и противодействовать им;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882E7A">
              <w:rPr>
                <w:rFonts w:cs="Times New Roman"/>
                <w:szCs w:val="24"/>
                <w:lang w:val="ru-RU"/>
              </w:rPr>
              <w:t xml:space="preserve"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приемы вовлечения в экстремистскую и террористическую </w:t>
            </w:r>
            <w:r w:rsidRPr="00882E7A">
              <w:rPr>
                <w:rFonts w:cs="Times New Roman"/>
                <w:szCs w:val="24"/>
                <w:lang w:val="ru-RU"/>
              </w:rPr>
              <w:lastRenderedPageBreak/>
              <w:t>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 xml:space="preserve"> </w:t>
            </w:r>
            <w:proofErr w:type="gramStart"/>
            <w:r w:rsidRPr="00882E7A">
              <w:rPr>
                <w:rFonts w:cs="Times New Roman"/>
                <w:szCs w:val="24"/>
                <w:lang w:val="ru-RU"/>
              </w:rPr>
              <w:t>проведении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 xml:space="preserve"> контртеррористической операции;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сформировать представления о роли 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знать основы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882E7A">
              <w:rPr>
                <w:rFonts w:cs="Times New Roman"/>
                <w:szCs w:val="24"/>
                <w:lang w:val="ru-RU"/>
              </w:rPr>
              <w:lastRenderedPageBreak/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 государства, общества и личности в обеспечении безопасности</w:t>
            </w:r>
            <w:proofErr w:type="gramEnd"/>
          </w:p>
        </w:tc>
      </w:tr>
      <w:tr w:rsidR="00137318" w:rsidRPr="00882E7A" w:rsidTr="000C7D21">
        <w:trPr>
          <w:gridAfter w:val="1"/>
          <w:wAfter w:w="69" w:type="dxa"/>
          <w:trHeight w:val="1838"/>
        </w:trPr>
        <w:tc>
          <w:tcPr>
            <w:tcW w:w="3686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882E7A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производства, эффективно действовать в чрезвычайных ситуациях</w:t>
            </w:r>
          </w:p>
        </w:tc>
        <w:tc>
          <w:tcPr>
            <w:tcW w:w="6946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В области экологического воспитания: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882E7A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882E7A">
              <w:rPr>
                <w:rFonts w:cs="Times New Roman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активное неприятие действий, приносящих вред окружающей среде;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расширение опыта деятельности экологической направленности;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3969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 w:rsidRPr="00882E7A">
              <w:rPr>
                <w:rFonts w:cs="Times New Roman"/>
                <w:szCs w:val="24"/>
                <w:lang w:val="ru-RU"/>
              </w:rPr>
              <w:t xml:space="preserve"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знать о способах </w:t>
            </w:r>
            <w:r w:rsidRPr="00882E7A">
              <w:rPr>
                <w:rFonts w:cs="Times New Roman"/>
                <w:szCs w:val="24"/>
                <w:lang w:val="ru-RU"/>
              </w:rPr>
              <w:lastRenderedPageBreak/>
              <w:t>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в природной среде; знать права и обязанности граждан в области пожарной безопасности</w:t>
            </w:r>
          </w:p>
        </w:tc>
      </w:tr>
      <w:tr w:rsidR="00137318" w:rsidRPr="00882E7A" w:rsidTr="000C7D21">
        <w:trPr>
          <w:gridAfter w:val="1"/>
          <w:wAfter w:w="69" w:type="dxa"/>
          <w:trHeight w:val="1838"/>
        </w:trPr>
        <w:tc>
          <w:tcPr>
            <w:tcW w:w="3686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882E7A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882E7A">
              <w:rPr>
                <w:rFonts w:cs="Times New Roman"/>
                <w:szCs w:val="24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946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готовность к саморазвитию, самостоятельности и самоопределению;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наличие мотивации к обучению и личностному развитию; В части физического воспитания: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882E7A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882E7A">
              <w:rPr>
                <w:rFonts w:cs="Times New Roman"/>
                <w:szCs w:val="24"/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lastRenderedPageBreak/>
              <w:t>а) самоорганизация: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самостоятельно составлять план решения пробл</w:t>
            </w:r>
            <w:bookmarkStart w:id="2" w:name="_bookmark2"/>
            <w:bookmarkEnd w:id="2"/>
            <w:r w:rsidRPr="00882E7A">
              <w:rPr>
                <w:rFonts w:cs="Times New Roman"/>
                <w:szCs w:val="24"/>
                <w:lang w:val="ru-RU"/>
              </w:rPr>
              <w:t>емы с учетом имеющихся ресурсов, собственных возможностей и предпочтений;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оценивать приобретенный опыт;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3969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lastRenderedPageBreak/>
              <w:t xml:space="preserve">- 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</w:t>
            </w:r>
            <w:r w:rsidRPr="00882E7A">
              <w:rPr>
                <w:rFonts w:cs="Times New Roman"/>
                <w:szCs w:val="24"/>
                <w:lang w:val="ru-RU"/>
              </w:rPr>
              <w:lastRenderedPageBreak/>
              <w:t>отношения к вредным привычкам; знать о необходимых действиях при чрезвычайных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proofErr w:type="gramStart"/>
            <w:r w:rsidRPr="00882E7A">
              <w:rPr>
                <w:rFonts w:cs="Times New Roman"/>
                <w:szCs w:val="24"/>
              </w:rPr>
              <w:t>ситуациях</w:t>
            </w:r>
            <w:proofErr w:type="spellEnd"/>
            <w:proofErr w:type="gramEnd"/>
            <w:r w:rsidRPr="00882E7A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82E7A">
              <w:rPr>
                <w:rFonts w:cs="Times New Roman"/>
                <w:szCs w:val="24"/>
              </w:rPr>
              <w:t>биолого-социального</w:t>
            </w:r>
            <w:proofErr w:type="spellEnd"/>
            <w:r w:rsidRPr="00882E7A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82E7A">
              <w:rPr>
                <w:rFonts w:cs="Times New Roman"/>
                <w:szCs w:val="24"/>
              </w:rPr>
              <w:t>характера</w:t>
            </w:r>
            <w:proofErr w:type="spellEnd"/>
            <w:r w:rsidRPr="00882E7A">
              <w:rPr>
                <w:rFonts w:cs="Times New Roman"/>
                <w:szCs w:val="24"/>
                <w:lang w:val="ru-RU"/>
              </w:rPr>
              <w:t>.</w:t>
            </w:r>
          </w:p>
        </w:tc>
      </w:tr>
      <w:tr w:rsidR="00137318" w:rsidRPr="00882E7A" w:rsidTr="000C7D21">
        <w:trPr>
          <w:trHeight w:val="501"/>
        </w:trPr>
        <w:tc>
          <w:tcPr>
            <w:tcW w:w="3686" w:type="dxa"/>
          </w:tcPr>
          <w:p w:rsidR="00137318" w:rsidRPr="00882E7A" w:rsidRDefault="00137318" w:rsidP="000C7D21">
            <w:pPr>
              <w:pStyle w:val="ConsPlusNormal"/>
              <w:ind w:firstLine="539"/>
              <w:jc w:val="both"/>
              <w:rPr>
                <w:sz w:val="24"/>
                <w:szCs w:val="24"/>
                <w:lang w:val="ru-RU"/>
              </w:rPr>
            </w:pPr>
            <w:r w:rsidRPr="00882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ПК 1.3. Проверять оснащенность, работоспособность, исправность и осуществлять настройку оборудования поста для различных способов сварки.</w:t>
            </w:r>
          </w:p>
        </w:tc>
        <w:tc>
          <w:tcPr>
            <w:tcW w:w="6946" w:type="dxa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Овладение универсальными регулятивными действиями: 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а) самоорганизация: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б) самоконтроль: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882E7A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882E7A">
              <w:rPr>
                <w:rFonts w:cs="Times New Roman"/>
                <w:szCs w:val="24"/>
                <w:lang w:val="ru-RU"/>
              </w:rPr>
              <w:t>: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882E7A">
              <w:rPr>
                <w:rFonts w:cs="Times New Roman"/>
                <w:szCs w:val="24"/>
                <w:lang w:val="ru-RU"/>
              </w:rPr>
              <w:t>эмпатии</w:t>
            </w:r>
            <w:proofErr w:type="spellEnd"/>
            <w:r w:rsidRPr="00882E7A">
              <w:rPr>
                <w:rFonts w:cs="Times New Roman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038" w:type="dxa"/>
            <w:gridSpan w:val="2"/>
          </w:tcPr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>знать порядок действий в экстремальных и чрезвычайных ситуациях;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</w:t>
            </w:r>
            <w:r w:rsidRPr="00882E7A">
              <w:rPr>
                <w:rFonts w:cs="Times New Roman"/>
                <w:szCs w:val="24"/>
                <w:lang w:val="ru-RU"/>
              </w:rPr>
              <w:lastRenderedPageBreak/>
              <w:t>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 w:rsidRPr="00882E7A">
              <w:rPr>
                <w:rFonts w:cs="Times New Roman"/>
                <w:szCs w:val="24"/>
                <w:lang w:val="ru-RU"/>
              </w:rPr>
              <w:t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137318" w:rsidRPr="00882E7A" w:rsidRDefault="00137318" w:rsidP="000C7D21">
            <w:pPr>
              <w:spacing w:line="276" w:lineRule="auto"/>
              <w:rPr>
                <w:rFonts w:cs="Times New Roman"/>
                <w:b/>
                <w:szCs w:val="24"/>
                <w:lang w:val="ru-RU"/>
              </w:rPr>
            </w:pPr>
            <w:r w:rsidRPr="00882E7A">
              <w:rPr>
                <w:rFonts w:cs="Times New Roman"/>
                <w:szCs w:val="24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</w:t>
            </w:r>
            <w:r w:rsidRPr="00882E7A">
              <w:rPr>
                <w:rFonts w:cs="Times New Roman"/>
                <w:szCs w:val="24"/>
                <w:lang w:val="ru-RU"/>
              </w:rPr>
              <w:lastRenderedPageBreak/>
              <w:t xml:space="preserve">угрозе пожара и пожаре в быту, общественных местах, на транспорте, </w:t>
            </w:r>
          </w:p>
        </w:tc>
      </w:tr>
    </w:tbl>
    <w:p w:rsidR="00137318" w:rsidRPr="00882E7A" w:rsidRDefault="00137318" w:rsidP="00137318">
      <w:pPr>
        <w:ind w:firstLine="708"/>
        <w:rPr>
          <w:rFonts w:eastAsia="Times New Roman"/>
          <w:sz w:val="24"/>
          <w:szCs w:val="24"/>
        </w:rPr>
      </w:pPr>
    </w:p>
    <w:p w:rsidR="00137318" w:rsidRPr="00882E7A" w:rsidRDefault="00137318" w:rsidP="00137318">
      <w:pPr>
        <w:spacing w:before="240"/>
        <w:rPr>
          <w:rFonts w:cs="Times New Roman"/>
          <w:sz w:val="24"/>
          <w:szCs w:val="24"/>
        </w:rPr>
      </w:pPr>
      <w:r w:rsidRPr="00882E7A">
        <w:rPr>
          <w:rFonts w:cs="Times New Roman"/>
          <w:sz w:val="24"/>
          <w:szCs w:val="24"/>
        </w:rPr>
        <w:t>Наименование разделов рабочей программы учебной дисциплины «</w:t>
      </w:r>
      <w:r w:rsidR="00B40540" w:rsidRPr="00882E7A">
        <w:rPr>
          <w:rFonts w:cs="Times New Roman"/>
          <w:sz w:val="24"/>
          <w:szCs w:val="24"/>
        </w:rPr>
        <w:t>ОСНОВЫ БЕЗОПАСНОСТИ ЖИЗНЕДЕЯТЕЛЬНОСТИ</w:t>
      </w:r>
      <w:r w:rsidRPr="00882E7A">
        <w:rPr>
          <w:rFonts w:cs="Times New Roman"/>
          <w:sz w:val="24"/>
          <w:szCs w:val="24"/>
        </w:rPr>
        <w:t>»:</w:t>
      </w:r>
    </w:p>
    <w:p w:rsidR="009C251F" w:rsidRPr="009C251F" w:rsidRDefault="009C251F" w:rsidP="009C251F">
      <w:pPr>
        <w:rPr>
          <w:sz w:val="24"/>
          <w:szCs w:val="24"/>
        </w:rPr>
      </w:pPr>
      <w:r w:rsidRPr="009C251F">
        <w:rPr>
          <w:sz w:val="24"/>
          <w:szCs w:val="24"/>
        </w:rPr>
        <w:t>1. Обеспечение личной безопасности и сохранения здоровья</w:t>
      </w:r>
    </w:p>
    <w:p w:rsidR="009C251F" w:rsidRPr="009C251F" w:rsidRDefault="009C251F" w:rsidP="009C251F">
      <w:pPr>
        <w:rPr>
          <w:sz w:val="24"/>
          <w:szCs w:val="24"/>
        </w:rPr>
      </w:pPr>
      <w:r w:rsidRPr="009C251F">
        <w:rPr>
          <w:sz w:val="24"/>
          <w:szCs w:val="24"/>
        </w:rPr>
        <w:t>2. Основы медицинских знаний</w:t>
      </w:r>
    </w:p>
    <w:p w:rsidR="00137318" w:rsidRDefault="009C251F" w:rsidP="009C251F">
      <w:pPr>
        <w:rPr>
          <w:sz w:val="24"/>
          <w:szCs w:val="24"/>
        </w:rPr>
      </w:pPr>
      <w:r w:rsidRPr="009C251F">
        <w:rPr>
          <w:sz w:val="24"/>
          <w:szCs w:val="24"/>
        </w:rPr>
        <w:t>3. Основы военной службы</w:t>
      </w:r>
    </w:p>
    <w:p w:rsidR="009C251F" w:rsidRPr="00882E7A" w:rsidRDefault="009C251F" w:rsidP="009C251F">
      <w:pPr>
        <w:rPr>
          <w:rFonts w:eastAsia="Calibri"/>
          <w:sz w:val="24"/>
          <w:szCs w:val="24"/>
        </w:rPr>
      </w:pPr>
      <w:bookmarkStart w:id="3" w:name="_GoBack"/>
      <w:bookmarkEnd w:id="3"/>
    </w:p>
    <w:p w:rsidR="00137318" w:rsidRPr="00882E7A" w:rsidRDefault="00137318" w:rsidP="00137318">
      <w:pPr>
        <w:pStyle w:val="a3"/>
        <w:numPr>
          <w:ilvl w:val="0"/>
          <w:numId w:val="1"/>
        </w:numPr>
        <w:rPr>
          <w:sz w:val="24"/>
          <w:szCs w:val="24"/>
        </w:rPr>
      </w:pPr>
      <w:r w:rsidRPr="00882E7A">
        <w:rPr>
          <w:sz w:val="24"/>
          <w:szCs w:val="24"/>
        </w:rPr>
        <w:t xml:space="preserve">Количество часов аудиторных: 80 ч. </w:t>
      </w:r>
    </w:p>
    <w:p w:rsidR="00137318" w:rsidRPr="00882E7A" w:rsidRDefault="00137318" w:rsidP="00137318">
      <w:pPr>
        <w:pStyle w:val="a3"/>
        <w:numPr>
          <w:ilvl w:val="0"/>
          <w:numId w:val="1"/>
        </w:numPr>
        <w:rPr>
          <w:sz w:val="24"/>
          <w:szCs w:val="24"/>
        </w:rPr>
      </w:pPr>
      <w:r w:rsidRPr="00882E7A">
        <w:rPr>
          <w:sz w:val="24"/>
          <w:szCs w:val="24"/>
        </w:rPr>
        <w:t>Ко</w:t>
      </w:r>
      <w:r w:rsidR="007C6AEF" w:rsidRPr="00882E7A">
        <w:rPr>
          <w:sz w:val="24"/>
          <w:szCs w:val="24"/>
        </w:rPr>
        <w:t xml:space="preserve">личество часов </w:t>
      </w:r>
      <w:r w:rsidRPr="00882E7A">
        <w:rPr>
          <w:sz w:val="24"/>
          <w:szCs w:val="24"/>
        </w:rPr>
        <w:t xml:space="preserve">ПЗ: 40 ч. </w:t>
      </w:r>
    </w:p>
    <w:p w:rsidR="00137318" w:rsidRPr="00882E7A" w:rsidRDefault="00137318" w:rsidP="00137318">
      <w:pPr>
        <w:pStyle w:val="a3"/>
        <w:numPr>
          <w:ilvl w:val="0"/>
          <w:numId w:val="1"/>
        </w:numPr>
        <w:rPr>
          <w:rFonts w:eastAsia="Calibri"/>
          <w:sz w:val="24"/>
          <w:szCs w:val="24"/>
        </w:rPr>
      </w:pPr>
      <w:r w:rsidRPr="00882E7A">
        <w:rPr>
          <w:sz w:val="24"/>
          <w:szCs w:val="24"/>
        </w:rPr>
        <w:t>Форма аттестации: дифференцированный зачет</w:t>
      </w:r>
    </w:p>
    <w:p w:rsidR="00137318" w:rsidRPr="00882E7A" w:rsidRDefault="00137318" w:rsidP="00137318">
      <w:pPr>
        <w:rPr>
          <w:rFonts w:cs="Times New Roman"/>
          <w:sz w:val="24"/>
          <w:szCs w:val="24"/>
        </w:rPr>
      </w:pPr>
    </w:p>
    <w:p w:rsidR="00137318" w:rsidRPr="00882E7A" w:rsidRDefault="00137318" w:rsidP="00137318">
      <w:pPr>
        <w:rPr>
          <w:rFonts w:cs="Times New Roman"/>
          <w:sz w:val="24"/>
          <w:szCs w:val="24"/>
        </w:rPr>
      </w:pPr>
      <w:r w:rsidRPr="00882E7A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882E7A">
        <w:rPr>
          <w:rFonts w:cs="Times New Roman"/>
          <w:sz w:val="24"/>
          <w:szCs w:val="24"/>
        </w:rPr>
        <w:t>Эльчепаров</w:t>
      </w:r>
      <w:proofErr w:type="spellEnd"/>
      <w:r w:rsidRPr="00882E7A">
        <w:rPr>
          <w:rFonts w:cs="Times New Roman"/>
          <w:sz w:val="24"/>
          <w:szCs w:val="24"/>
        </w:rPr>
        <w:t xml:space="preserve"> Т. М.</w:t>
      </w:r>
    </w:p>
    <w:p w:rsidR="00137318" w:rsidRPr="00882E7A" w:rsidRDefault="00137318" w:rsidP="00137318">
      <w:pPr>
        <w:rPr>
          <w:sz w:val="24"/>
          <w:szCs w:val="24"/>
        </w:rPr>
      </w:pPr>
    </w:p>
    <w:p w:rsidR="00591ED4" w:rsidRPr="00882E7A" w:rsidRDefault="009C251F">
      <w:pPr>
        <w:rPr>
          <w:sz w:val="24"/>
          <w:szCs w:val="24"/>
        </w:rPr>
      </w:pPr>
    </w:p>
    <w:sectPr w:rsidR="00591ED4" w:rsidRPr="00882E7A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318"/>
    <w:rsid w:val="00137318"/>
    <w:rsid w:val="004B4AEE"/>
    <w:rsid w:val="004F7EE4"/>
    <w:rsid w:val="00575DAC"/>
    <w:rsid w:val="007C6AEF"/>
    <w:rsid w:val="00882E7A"/>
    <w:rsid w:val="009C251F"/>
    <w:rsid w:val="00A3762C"/>
    <w:rsid w:val="00B366FD"/>
    <w:rsid w:val="00B40540"/>
    <w:rsid w:val="00B92A3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37318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318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137318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137318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37318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318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137318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137318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2957</Words>
  <Characters>16857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2023-05-19T07:18:00Z</dcterms:created>
  <dcterms:modified xsi:type="dcterms:W3CDTF">2023-09-14T08:35:00Z</dcterms:modified>
</cp:coreProperties>
</file>